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6FB1F" w14:textId="77777777" w:rsidR="00CB6EF2" w:rsidRDefault="008D59F0">
      <w:p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  <w:sz w:val="20"/>
          <w:szCs w:val="20"/>
        </w:rPr>
      </w:pPr>
      <w:r>
        <w:rPr>
          <w:rFonts w:ascii="Libre Franklin" w:eastAsia="Libre Franklin" w:hAnsi="Libre Franklin" w:cs="Libre Franklin"/>
          <w:color w:val="000000"/>
          <w:sz w:val="20"/>
          <w:szCs w:val="20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5D831E3" wp14:editId="01FEC575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377480" cy="329183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480" cy="3291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2C9D3F" w14:textId="77777777" w:rsidR="00CB6EF2" w:rsidRDefault="00CB6EF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Libre Franklin" w:eastAsia="Libre Franklin" w:hAnsi="Libre Franklin" w:cs="Libre Franklin"/>
          <w:color w:val="000000"/>
          <w:sz w:val="20"/>
          <w:szCs w:val="20"/>
        </w:rPr>
      </w:pPr>
    </w:p>
    <w:p w14:paraId="54992A37" w14:textId="77777777" w:rsidR="00CB6EF2" w:rsidRDefault="008D59F0">
      <w:pPr>
        <w:jc w:val="center"/>
        <w:rPr>
          <w:rFonts w:ascii="Libre Franklin" w:eastAsia="Libre Franklin" w:hAnsi="Libre Franklin" w:cs="Libre Franklin"/>
          <w:b/>
          <w:sz w:val="20"/>
          <w:szCs w:val="20"/>
        </w:rPr>
      </w:pPr>
      <w:r>
        <w:rPr>
          <w:rFonts w:ascii="Libre Franklin" w:eastAsia="Libre Franklin" w:hAnsi="Libre Franklin" w:cs="Libre Franklin"/>
          <w:b/>
          <w:sz w:val="20"/>
          <w:szCs w:val="20"/>
        </w:rPr>
        <w:t>North Star Academy Charter School of Newark</w:t>
      </w:r>
    </w:p>
    <w:p w14:paraId="12F55FE4" w14:textId="77777777" w:rsidR="00CB6EF2" w:rsidRDefault="008D59F0">
      <w:pPr>
        <w:jc w:val="center"/>
        <w:rPr>
          <w:rFonts w:ascii="Libre Franklin" w:eastAsia="Libre Franklin" w:hAnsi="Libre Franklin" w:cs="Libre Franklin"/>
          <w:b/>
          <w:sz w:val="20"/>
          <w:szCs w:val="20"/>
        </w:rPr>
      </w:pPr>
      <w:r>
        <w:rPr>
          <w:rFonts w:ascii="Libre Franklin" w:eastAsia="Libre Franklin" w:hAnsi="Libre Franklin" w:cs="Libre Franklin"/>
          <w:b/>
          <w:sz w:val="20"/>
          <w:szCs w:val="20"/>
        </w:rPr>
        <w:t>Board of Trustees Meeting</w:t>
      </w:r>
    </w:p>
    <w:p w14:paraId="6A6C747C" w14:textId="77777777" w:rsidR="00CB6EF2" w:rsidRDefault="008D59F0">
      <w:pPr>
        <w:jc w:val="center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>Monday, September 26, 2022| 6:00 pm</w:t>
      </w:r>
    </w:p>
    <w:p w14:paraId="5DBD9DE6" w14:textId="77777777" w:rsidR="00CB6EF2" w:rsidRDefault="008D59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re Franklin" w:eastAsia="Libre Franklin" w:hAnsi="Libre Franklin" w:cs="Libre Franklin"/>
          <w:color w:val="000000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>43 Alexander Street</w:t>
      </w:r>
    </w:p>
    <w:p w14:paraId="4E5F6D20" w14:textId="1A7F0514" w:rsidR="00CB6EF2" w:rsidRDefault="008D59F0">
      <w:pPr>
        <w:spacing w:before="100"/>
        <w:ind w:right="490"/>
        <w:rPr>
          <w:rFonts w:ascii="Libre Franklin" w:eastAsia="Libre Franklin" w:hAnsi="Libre Franklin" w:cs="Libre Franklin"/>
          <w:i/>
          <w:sz w:val="20"/>
          <w:szCs w:val="20"/>
        </w:rPr>
      </w:pPr>
      <w:r>
        <w:rPr>
          <w:rFonts w:ascii="Libre Franklin" w:eastAsia="Libre Franklin" w:hAnsi="Libre Franklin" w:cs="Libre Franklin"/>
          <w:i/>
          <w:sz w:val="20"/>
          <w:szCs w:val="20"/>
        </w:rPr>
        <w:t xml:space="preserve">The Trustees in attendance: Rick Rieder, Ezdehar Abuhatab, Thomas Redburn, Jamey </w:t>
      </w:r>
      <w:r w:rsidR="005D25B6">
        <w:rPr>
          <w:rFonts w:ascii="Libre Franklin" w:eastAsia="Libre Franklin" w:hAnsi="Libre Franklin" w:cs="Libre Franklin"/>
          <w:i/>
          <w:sz w:val="20"/>
          <w:szCs w:val="20"/>
        </w:rPr>
        <w:t>Verrilli, Trisha</w:t>
      </w:r>
      <w:r>
        <w:rPr>
          <w:rFonts w:ascii="Libre Franklin" w:eastAsia="Libre Franklin" w:hAnsi="Libre Franklin" w:cs="Libre Franklin"/>
          <w:i/>
          <w:sz w:val="20"/>
          <w:szCs w:val="20"/>
        </w:rPr>
        <w:t xml:space="preserve"> Scipio, Nicole Bearce, Steve Creekmur, Lawrence Evans, Ravi Bellur, Paul Bambrick-Santoyo, Ann Borowiec (via zoom), and Scott Sleyste</w:t>
      </w:r>
      <w:r w:rsidR="00BD2C68">
        <w:rPr>
          <w:rFonts w:ascii="Libre Franklin" w:eastAsia="Libre Franklin" w:hAnsi="Libre Franklin" w:cs="Libre Franklin"/>
          <w:i/>
          <w:sz w:val="20"/>
          <w:szCs w:val="20"/>
        </w:rPr>
        <w:t>r</w:t>
      </w:r>
      <w:r w:rsidR="003B4262">
        <w:rPr>
          <w:rFonts w:ascii="Libre Franklin" w:eastAsia="Libre Franklin" w:hAnsi="Libre Franklin" w:cs="Libre Franklin"/>
          <w:i/>
          <w:sz w:val="20"/>
          <w:szCs w:val="20"/>
        </w:rPr>
        <w:t>.</w:t>
      </w:r>
    </w:p>
    <w:p w14:paraId="3DEA4608" w14:textId="77777777" w:rsidR="00CB6EF2" w:rsidRDefault="00CB6EF2">
      <w:pPr>
        <w:spacing w:before="100"/>
        <w:ind w:right="490"/>
        <w:rPr>
          <w:rFonts w:ascii="Libre Franklin" w:eastAsia="Libre Franklin" w:hAnsi="Libre Franklin" w:cs="Libre Franklin"/>
          <w:i/>
          <w:sz w:val="20"/>
          <w:szCs w:val="20"/>
        </w:rPr>
      </w:pPr>
    </w:p>
    <w:p w14:paraId="5F8D7FD7" w14:textId="4E8ABE10" w:rsidR="00CB6EF2" w:rsidRDefault="008D59F0">
      <w:pPr>
        <w:spacing w:before="1"/>
        <w:ind w:right="272"/>
        <w:rPr>
          <w:rFonts w:ascii="Libre Franklin" w:eastAsia="Libre Franklin" w:hAnsi="Libre Franklin" w:cs="Libre Franklin"/>
          <w:i/>
          <w:sz w:val="20"/>
          <w:szCs w:val="20"/>
        </w:rPr>
      </w:pPr>
      <w:r>
        <w:rPr>
          <w:rFonts w:ascii="Libre Franklin" w:eastAsia="Libre Franklin" w:hAnsi="Libre Franklin" w:cs="Libre Franklin"/>
          <w:i/>
          <w:sz w:val="20"/>
          <w:szCs w:val="20"/>
        </w:rPr>
        <w:t xml:space="preserve">Also </w:t>
      </w:r>
      <w:proofErr w:type="gramStart"/>
      <w:r>
        <w:rPr>
          <w:rFonts w:ascii="Libre Franklin" w:eastAsia="Libre Franklin" w:hAnsi="Libre Franklin" w:cs="Libre Franklin"/>
          <w:i/>
          <w:sz w:val="20"/>
          <w:szCs w:val="20"/>
        </w:rPr>
        <w:t>present:</w:t>
      </w:r>
      <w:proofErr w:type="gramEnd"/>
      <w:r>
        <w:rPr>
          <w:rFonts w:ascii="Libre Franklin" w:eastAsia="Libre Franklin" w:hAnsi="Libre Franklin" w:cs="Libre Franklin"/>
          <w:i/>
          <w:sz w:val="20"/>
          <w:szCs w:val="20"/>
        </w:rPr>
        <w:t xml:space="preserve"> Sam Mes</w:t>
      </w:r>
      <w:r>
        <w:rPr>
          <w:rFonts w:ascii="Libre Franklin" w:eastAsia="Libre Franklin" w:hAnsi="Libre Franklin" w:cs="Libre Franklin"/>
          <w:i/>
          <w:sz w:val="20"/>
          <w:szCs w:val="20"/>
        </w:rPr>
        <w:t xml:space="preserve">ser, Barbara </w:t>
      </w:r>
      <w:r w:rsidR="00BD2C68">
        <w:rPr>
          <w:rFonts w:ascii="Libre Franklin" w:eastAsia="Libre Franklin" w:hAnsi="Libre Franklin" w:cs="Libre Franklin"/>
          <w:i/>
          <w:sz w:val="20"/>
          <w:szCs w:val="20"/>
        </w:rPr>
        <w:t>Martinez, Mike</w:t>
      </w:r>
      <w:r>
        <w:rPr>
          <w:rFonts w:ascii="Libre Franklin" w:eastAsia="Libre Franklin" w:hAnsi="Libre Franklin" w:cs="Libre Franklin"/>
          <w:i/>
          <w:sz w:val="20"/>
          <w:szCs w:val="20"/>
        </w:rPr>
        <w:t xml:space="preserve"> Mann, Maya Roth, Timeese Townes-Pratt, Kathleen Lane, Natascha </w:t>
      </w:r>
      <w:proofErr w:type="spellStart"/>
      <w:r>
        <w:rPr>
          <w:rFonts w:ascii="Libre Franklin" w:eastAsia="Libre Franklin" w:hAnsi="Libre Franklin" w:cs="Libre Franklin"/>
          <w:i/>
          <w:sz w:val="20"/>
          <w:szCs w:val="20"/>
        </w:rPr>
        <w:t>DeLaTorre</w:t>
      </w:r>
      <w:proofErr w:type="spellEnd"/>
      <w:r w:rsidR="00BD2C68">
        <w:rPr>
          <w:rFonts w:ascii="Libre Franklin" w:eastAsia="Libre Franklin" w:hAnsi="Libre Franklin" w:cs="Libre Franklin"/>
          <w:i/>
          <w:sz w:val="20"/>
          <w:szCs w:val="20"/>
        </w:rPr>
        <w:t>, an</w:t>
      </w:r>
      <w:r>
        <w:rPr>
          <w:rFonts w:ascii="Libre Franklin" w:eastAsia="Libre Franklin" w:hAnsi="Libre Franklin" w:cs="Libre Franklin"/>
          <w:i/>
          <w:sz w:val="20"/>
          <w:szCs w:val="20"/>
        </w:rPr>
        <w:t>d</w:t>
      </w:r>
      <w:r w:rsidR="00BD2C68">
        <w:rPr>
          <w:rFonts w:ascii="Libre Franklin" w:eastAsia="Libre Franklin" w:hAnsi="Libre Franklin" w:cs="Libre Franklin"/>
          <w:i/>
          <w:sz w:val="20"/>
          <w:szCs w:val="20"/>
        </w:rPr>
        <w:t xml:space="preserve"> </w:t>
      </w:r>
      <w:r>
        <w:rPr>
          <w:rFonts w:ascii="Libre Franklin" w:eastAsia="Libre Franklin" w:hAnsi="Libre Franklin" w:cs="Libre Franklin"/>
          <w:i/>
          <w:sz w:val="20"/>
          <w:szCs w:val="20"/>
        </w:rPr>
        <w:t>Corey Madison</w:t>
      </w:r>
      <w:r w:rsidR="005D25B6">
        <w:rPr>
          <w:rFonts w:ascii="Libre Franklin" w:eastAsia="Libre Franklin" w:hAnsi="Libre Franklin" w:cs="Libre Franklin"/>
          <w:i/>
          <w:sz w:val="20"/>
          <w:szCs w:val="20"/>
        </w:rPr>
        <w:t>.</w:t>
      </w:r>
    </w:p>
    <w:p w14:paraId="526E3A43" w14:textId="77777777" w:rsidR="00CB6EF2" w:rsidRDefault="00CB6EF2">
      <w:pPr>
        <w:rPr>
          <w:rFonts w:ascii="Libre Franklin" w:eastAsia="Libre Franklin" w:hAnsi="Libre Franklin" w:cs="Libre Franklin"/>
          <w:sz w:val="20"/>
          <w:szCs w:val="20"/>
        </w:rPr>
      </w:pPr>
    </w:p>
    <w:p w14:paraId="69BE1067" w14:textId="77777777" w:rsidR="00CB6EF2" w:rsidRDefault="008D59F0">
      <w:pPr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 xml:space="preserve">The meeting was called to order at 6:11 p.m. by Mr. Rieder, who noted that the meeting had been duly publicized, as required by law, in the </w:t>
      </w:r>
      <w:r>
        <w:rPr>
          <w:rFonts w:ascii="Libre Franklin" w:eastAsia="Libre Franklin" w:hAnsi="Libre Franklin" w:cs="Libre Franklin"/>
          <w:i/>
          <w:sz w:val="20"/>
          <w:szCs w:val="20"/>
        </w:rPr>
        <w:t>Star-Ledger</w:t>
      </w:r>
      <w:r>
        <w:rPr>
          <w:rFonts w:ascii="Libre Franklin" w:eastAsia="Libre Franklin" w:hAnsi="Libre Franklin" w:cs="Libre Franklin"/>
          <w:sz w:val="20"/>
          <w:szCs w:val="20"/>
        </w:rPr>
        <w:t xml:space="preserve"> and </w:t>
      </w:r>
      <w:r>
        <w:rPr>
          <w:rFonts w:ascii="Libre Franklin" w:eastAsia="Libre Franklin" w:hAnsi="Libre Franklin" w:cs="Libre Franklin"/>
          <w:i/>
          <w:sz w:val="20"/>
          <w:szCs w:val="20"/>
        </w:rPr>
        <w:t>The Americano</w:t>
      </w:r>
      <w:r>
        <w:rPr>
          <w:rFonts w:ascii="Libre Franklin" w:eastAsia="Libre Franklin" w:hAnsi="Libre Franklin" w:cs="Libre Franklin"/>
          <w:sz w:val="20"/>
          <w:szCs w:val="20"/>
        </w:rPr>
        <w:t xml:space="preserve"> with updated address information posted on the North Star Academy website.</w:t>
      </w:r>
    </w:p>
    <w:p w14:paraId="3B88271F" w14:textId="77777777" w:rsidR="00CB6EF2" w:rsidRDefault="00CB6EF2">
      <w:pPr>
        <w:rPr>
          <w:rFonts w:ascii="Libre Franklin" w:eastAsia="Libre Franklin" w:hAnsi="Libre Franklin" w:cs="Libre Franklin"/>
          <w:sz w:val="20"/>
          <w:szCs w:val="20"/>
        </w:rPr>
      </w:pPr>
    </w:p>
    <w:p w14:paraId="715192B8" w14:textId="3EB7FCAE" w:rsidR="00CB6EF2" w:rsidRDefault="008D59F0">
      <w:pPr>
        <w:pBdr>
          <w:top w:val="nil"/>
          <w:left w:val="nil"/>
          <w:bottom w:val="nil"/>
          <w:right w:val="nil"/>
          <w:between w:val="nil"/>
        </w:pBdr>
        <w:ind w:right="45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Mr. </w:t>
      </w:r>
      <w:r w:rsidR="003B4262">
        <w:rPr>
          <w:rFonts w:ascii="Libre Franklin" w:eastAsia="Libre Franklin" w:hAnsi="Libre Franklin" w:cs="Libre Franklin"/>
          <w:color w:val="000000"/>
          <w:sz w:val="20"/>
          <w:szCs w:val="20"/>
        </w:rPr>
        <w:t>Verilli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 moved to approve the </w:t>
      </w:r>
      <w:r>
        <w:rPr>
          <w:rFonts w:ascii="Libre Franklin" w:eastAsia="Libre Franklin" w:hAnsi="Libre Franklin" w:cs="Libre Franklin"/>
          <w:sz w:val="20"/>
          <w:szCs w:val="20"/>
        </w:rPr>
        <w:t>June 22nd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, </w:t>
      </w:r>
      <w:r w:rsidR="00BD2C68">
        <w:rPr>
          <w:rFonts w:ascii="Libre Franklin" w:eastAsia="Libre Franklin" w:hAnsi="Libre Franklin" w:cs="Libre Franklin"/>
          <w:color w:val="000000"/>
          <w:sz w:val="20"/>
          <w:szCs w:val="20"/>
        </w:rPr>
        <w:t>2022,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 minutes which </w:t>
      </w:r>
      <w:r>
        <w:rPr>
          <w:rFonts w:ascii="Libre Franklin" w:eastAsia="Libre Franklin" w:hAnsi="Libre Franklin" w:cs="Libre Franklin"/>
          <w:sz w:val="20"/>
          <w:szCs w:val="20"/>
        </w:rPr>
        <w:t xml:space="preserve">Mr. </w:t>
      </w:r>
      <w:r w:rsidR="003B4262">
        <w:rPr>
          <w:rFonts w:ascii="Libre Franklin" w:eastAsia="Libre Franklin" w:hAnsi="Libre Franklin" w:cs="Libre Franklin"/>
          <w:sz w:val="20"/>
          <w:szCs w:val="20"/>
        </w:rPr>
        <w:t xml:space="preserve">Redburn </w:t>
      </w:r>
      <w:r>
        <w:rPr>
          <w:rFonts w:ascii="Libre Franklin" w:eastAsia="Libre Franklin" w:hAnsi="Libre Franklin" w:cs="Libre Franklin"/>
          <w:sz w:val="20"/>
          <w:szCs w:val="20"/>
        </w:rPr>
        <w:t>seconded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. The trustees voted unanimously to approve the minutes from </w:t>
      </w:r>
      <w:r>
        <w:rPr>
          <w:rFonts w:ascii="Libre Franklin" w:eastAsia="Libre Franklin" w:hAnsi="Libre Franklin" w:cs="Libre Franklin"/>
          <w:sz w:val="20"/>
          <w:szCs w:val="20"/>
        </w:rPr>
        <w:t xml:space="preserve">June 22nd. </w:t>
      </w:r>
    </w:p>
    <w:p w14:paraId="6176A177" w14:textId="77777777" w:rsidR="00CB6EF2" w:rsidRDefault="00CB6EF2">
      <w:pPr>
        <w:pBdr>
          <w:top w:val="nil"/>
          <w:left w:val="nil"/>
          <w:bottom w:val="nil"/>
          <w:right w:val="nil"/>
          <w:between w:val="nil"/>
        </w:pBdr>
        <w:ind w:right="45"/>
        <w:rPr>
          <w:rFonts w:ascii="Libre Franklin" w:eastAsia="Libre Franklin" w:hAnsi="Libre Franklin" w:cs="Libre Franklin"/>
          <w:sz w:val="20"/>
          <w:szCs w:val="20"/>
        </w:rPr>
      </w:pPr>
    </w:p>
    <w:p w14:paraId="1F1D3F8E" w14:textId="1F6BE106" w:rsidR="00CB6EF2" w:rsidRDefault="008D59F0">
      <w:pPr>
        <w:ind w:right="45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>Mr</w:t>
      </w:r>
      <w:r w:rsidR="003B4262">
        <w:rPr>
          <w:rFonts w:ascii="Libre Franklin" w:eastAsia="Libre Franklin" w:hAnsi="Libre Franklin" w:cs="Libre Franklin"/>
          <w:sz w:val="20"/>
          <w:szCs w:val="20"/>
        </w:rPr>
        <w:t>. Bambrick</w:t>
      </w:r>
      <w:r w:rsidR="00BD2C68">
        <w:rPr>
          <w:rFonts w:ascii="Libre Franklin" w:eastAsia="Libre Franklin" w:hAnsi="Libre Franklin" w:cs="Libre Franklin"/>
          <w:sz w:val="20"/>
          <w:szCs w:val="20"/>
        </w:rPr>
        <w:t xml:space="preserve"> </w:t>
      </w:r>
      <w:r>
        <w:rPr>
          <w:rFonts w:ascii="Libre Franklin" w:eastAsia="Libre Franklin" w:hAnsi="Libre Franklin" w:cs="Libre Franklin"/>
          <w:sz w:val="20"/>
          <w:szCs w:val="20"/>
        </w:rPr>
        <w:t xml:space="preserve">moved to approve the appointment of Ms. </w:t>
      </w:r>
      <w:r w:rsidR="00BD2C68">
        <w:rPr>
          <w:rFonts w:ascii="Libre Franklin" w:eastAsia="Libre Franklin" w:hAnsi="Libre Franklin" w:cs="Libre Franklin"/>
          <w:sz w:val="20"/>
          <w:szCs w:val="20"/>
        </w:rPr>
        <w:t>Abuhatab</w:t>
      </w:r>
      <w:r>
        <w:rPr>
          <w:rFonts w:ascii="Libre Franklin" w:eastAsia="Libre Franklin" w:hAnsi="Libre Franklin" w:cs="Libre Franklin"/>
          <w:sz w:val="20"/>
          <w:szCs w:val="20"/>
        </w:rPr>
        <w:t xml:space="preserve"> and Mr. Creekmur which Ms. Scipio seconded. Th</w:t>
      </w:r>
      <w:r>
        <w:rPr>
          <w:rFonts w:ascii="Libre Franklin" w:eastAsia="Libre Franklin" w:hAnsi="Libre Franklin" w:cs="Libre Franklin"/>
          <w:sz w:val="20"/>
          <w:szCs w:val="20"/>
        </w:rPr>
        <w:t>e trustees voted unanimously to approve the board members.</w:t>
      </w:r>
    </w:p>
    <w:p w14:paraId="401BDE96" w14:textId="77777777" w:rsidR="00CB6EF2" w:rsidRDefault="00CB6EF2">
      <w:pPr>
        <w:pBdr>
          <w:top w:val="nil"/>
          <w:left w:val="nil"/>
          <w:bottom w:val="nil"/>
          <w:right w:val="nil"/>
          <w:between w:val="nil"/>
        </w:pBdr>
        <w:ind w:right="45"/>
        <w:rPr>
          <w:rFonts w:ascii="Libre Franklin" w:eastAsia="Libre Franklin" w:hAnsi="Libre Franklin" w:cs="Libre Franklin"/>
          <w:sz w:val="20"/>
          <w:szCs w:val="20"/>
        </w:rPr>
      </w:pPr>
    </w:p>
    <w:p w14:paraId="0836FC95" w14:textId="3C730132" w:rsidR="00CB6EF2" w:rsidRDefault="008D59F0">
      <w:pPr>
        <w:ind w:right="45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 xml:space="preserve">Mr. </w:t>
      </w:r>
      <w:r w:rsidR="003B4262">
        <w:rPr>
          <w:rFonts w:ascii="Libre Franklin" w:eastAsia="Libre Franklin" w:hAnsi="Libre Franklin" w:cs="Libre Franklin"/>
          <w:sz w:val="20"/>
          <w:szCs w:val="20"/>
        </w:rPr>
        <w:t>Verilli</w:t>
      </w:r>
      <w:r>
        <w:rPr>
          <w:rFonts w:ascii="Libre Franklin" w:eastAsia="Libre Franklin" w:hAnsi="Libre Franklin" w:cs="Libre Franklin"/>
          <w:sz w:val="20"/>
          <w:szCs w:val="20"/>
        </w:rPr>
        <w:t xml:space="preserve"> moved to approve the amended bylaws which Ms. Scipio seconded. The trustees voted unanimously to approve the amended bylaws.</w:t>
      </w:r>
    </w:p>
    <w:p w14:paraId="40849CAC" w14:textId="77777777" w:rsidR="00CB6EF2" w:rsidRDefault="00CB6EF2">
      <w:pPr>
        <w:ind w:right="45"/>
        <w:rPr>
          <w:rFonts w:ascii="Libre Franklin" w:eastAsia="Libre Franklin" w:hAnsi="Libre Franklin" w:cs="Libre Franklin"/>
          <w:sz w:val="20"/>
          <w:szCs w:val="20"/>
        </w:rPr>
      </w:pPr>
    </w:p>
    <w:p w14:paraId="3A7B4355" w14:textId="70C3A8DB" w:rsidR="00CB6EF2" w:rsidRDefault="008D59F0">
      <w:pPr>
        <w:ind w:right="45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>The board m</w:t>
      </w:r>
      <w:r w:rsidR="00BD2C68">
        <w:rPr>
          <w:rFonts w:ascii="Libre Franklin" w:eastAsia="Libre Franklin" w:hAnsi="Libre Franklin" w:cs="Libre Franklin"/>
          <w:sz w:val="20"/>
          <w:szCs w:val="20"/>
        </w:rPr>
        <w:t>embers</w:t>
      </w:r>
      <w:r>
        <w:rPr>
          <w:rFonts w:ascii="Libre Franklin" w:eastAsia="Libre Franklin" w:hAnsi="Libre Franklin" w:cs="Libre Franklin"/>
          <w:sz w:val="20"/>
          <w:szCs w:val="20"/>
        </w:rPr>
        <w:t xml:space="preserve"> went on a tour of the new Autism classro</w:t>
      </w:r>
      <w:r>
        <w:rPr>
          <w:rFonts w:ascii="Libre Franklin" w:eastAsia="Libre Franklin" w:hAnsi="Libre Franklin" w:cs="Libre Franklin"/>
          <w:sz w:val="20"/>
          <w:szCs w:val="20"/>
        </w:rPr>
        <w:t>oms at Alexander Street Elementary School with Kathleen Lane and Natascha DeLaTorre.</w:t>
      </w:r>
    </w:p>
    <w:p w14:paraId="25D2ED58" w14:textId="77777777" w:rsidR="00CB6EF2" w:rsidRDefault="00CB6EF2">
      <w:pPr>
        <w:pBdr>
          <w:top w:val="nil"/>
          <w:left w:val="nil"/>
          <w:bottom w:val="nil"/>
          <w:right w:val="nil"/>
          <w:between w:val="nil"/>
        </w:pBdr>
        <w:ind w:right="45"/>
        <w:rPr>
          <w:rFonts w:ascii="Libre Franklin" w:eastAsia="Libre Franklin" w:hAnsi="Libre Franklin" w:cs="Libre Franklin"/>
          <w:sz w:val="20"/>
          <w:szCs w:val="20"/>
        </w:rPr>
      </w:pPr>
    </w:p>
    <w:p w14:paraId="27E81E2A" w14:textId="4E803CDA" w:rsidR="00CB6EF2" w:rsidRDefault="003B4262">
      <w:pPr>
        <w:spacing w:line="259" w:lineRule="auto"/>
        <w:ind w:right="45"/>
        <w:rPr>
          <w:rFonts w:ascii="Libre Franklin" w:eastAsia="Libre Franklin" w:hAnsi="Libre Franklin" w:cs="Libre Franklin"/>
          <w:sz w:val="20"/>
          <w:szCs w:val="20"/>
        </w:rPr>
      </w:pPr>
      <w:r w:rsidRPr="000A17C5">
        <w:rPr>
          <w:rFonts w:ascii="Franklin Gothic Book" w:hAnsi="Franklin Gothic Book"/>
        </w:rPr>
        <w:t>Mr. Rieder asked for a motion to go into executive session.</w:t>
      </w:r>
      <w:r w:rsidRPr="000A17C5">
        <w:rPr>
          <w:rFonts w:ascii="Franklin Gothic Book" w:hAnsi="Franklin Gothic Book"/>
          <w:spacing w:val="-10"/>
        </w:rPr>
        <w:t xml:space="preserve"> </w:t>
      </w:r>
      <w:r>
        <w:rPr>
          <w:rFonts w:ascii="Libre Franklin" w:eastAsia="Libre Franklin" w:hAnsi="Libre Franklin" w:cs="Libre Franklin"/>
          <w:sz w:val="20"/>
          <w:szCs w:val="20"/>
        </w:rPr>
        <w:t>A motion was made to move to an executive session by Mr. Bambrick and seconded by Ms. Scipio. The trustees voted unanimously to adjourn at 6:32 pm to discuss legal and personnel matters.</w:t>
      </w:r>
    </w:p>
    <w:p w14:paraId="0ED9F8E5" w14:textId="77777777" w:rsidR="00CB6EF2" w:rsidRDefault="00CB6EF2">
      <w:pPr>
        <w:ind w:right="45"/>
        <w:rPr>
          <w:rFonts w:ascii="Libre Franklin" w:eastAsia="Libre Franklin" w:hAnsi="Libre Franklin" w:cs="Libre Franklin"/>
          <w:sz w:val="20"/>
          <w:szCs w:val="20"/>
        </w:rPr>
      </w:pPr>
    </w:p>
    <w:p w14:paraId="5B2E0F2E" w14:textId="77777777" w:rsidR="00CB6EF2" w:rsidRDefault="008D59F0">
      <w:pPr>
        <w:spacing w:line="261" w:lineRule="auto"/>
        <w:ind w:right="45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>At the end of the executive session, a motion was made by Mr. Verrilli and then seconded by Ms. Scipio to return to the public session. The trustees voted unanimously to return t</w:t>
      </w:r>
      <w:r>
        <w:rPr>
          <w:rFonts w:ascii="Libre Franklin" w:eastAsia="Libre Franklin" w:hAnsi="Libre Franklin" w:cs="Libre Franklin"/>
          <w:sz w:val="20"/>
          <w:szCs w:val="20"/>
        </w:rPr>
        <w:t>o the public session at 7:20 pm.</w:t>
      </w:r>
    </w:p>
    <w:p w14:paraId="11093513" w14:textId="77777777" w:rsidR="00CB6EF2" w:rsidRDefault="00CB6EF2">
      <w:pPr>
        <w:pBdr>
          <w:top w:val="nil"/>
          <w:left w:val="nil"/>
          <w:bottom w:val="nil"/>
          <w:right w:val="nil"/>
          <w:between w:val="nil"/>
        </w:pBdr>
        <w:ind w:right="45"/>
        <w:rPr>
          <w:rFonts w:ascii="Libre Franklin" w:eastAsia="Libre Franklin" w:hAnsi="Libre Franklin" w:cs="Libre Franklin"/>
          <w:sz w:val="20"/>
          <w:szCs w:val="20"/>
        </w:rPr>
      </w:pPr>
    </w:p>
    <w:p w14:paraId="2945D9D1" w14:textId="154A2F77" w:rsidR="00CB6EF2" w:rsidRDefault="008D59F0">
      <w:pPr>
        <w:pBdr>
          <w:top w:val="nil"/>
          <w:left w:val="nil"/>
          <w:bottom w:val="nil"/>
          <w:right w:val="nil"/>
          <w:between w:val="nil"/>
        </w:pBdr>
        <w:ind w:right="45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t xml:space="preserve">Mr. </w:t>
      </w:r>
      <w:r w:rsidR="005D25B6">
        <w:rPr>
          <w:rFonts w:ascii="Libre Franklin" w:eastAsia="Libre Franklin" w:hAnsi="Libre Franklin" w:cs="Libre Franklin"/>
          <w:sz w:val="20"/>
          <w:szCs w:val="20"/>
        </w:rPr>
        <w:t>Bambrick presented</w:t>
      </w:r>
      <w:r>
        <w:rPr>
          <w:rFonts w:ascii="Libre Franklin" w:eastAsia="Libre Franklin" w:hAnsi="Libre Franklin" w:cs="Libre Franklin"/>
          <w:sz w:val="20"/>
          <w:szCs w:val="20"/>
        </w:rPr>
        <w:t xml:space="preserve"> on the </w:t>
      </w:r>
      <w:r w:rsidR="003B4262">
        <w:rPr>
          <w:rFonts w:ascii="Libre Franklin" w:eastAsia="Libre Franklin" w:hAnsi="Libre Franklin" w:cs="Libre Franklin"/>
          <w:sz w:val="20"/>
          <w:szCs w:val="20"/>
        </w:rPr>
        <w:t>S</w:t>
      </w:r>
      <w:r>
        <w:rPr>
          <w:rFonts w:ascii="Libre Franklin" w:eastAsia="Libre Franklin" w:hAnsi="Libre Franklin" w:cs="Libre Franklin"/>
          <w:sz w:val="20"/>
          <w:szCs w:val="20"/>
        </w:rPr>
        <w:t xml:space="preserve">tate of North Star. He talked about our college acceptance numbers and how we are altering the classroom curriculum to fit student needs. </w:t>
      </w:r>
    </w:p>
    <w:p w14:paraId="77C1FE70" w14:textId="77777777" w:rsidR="00CB6EF2" w:rsidRDefault="00CB6EF2">
      <w:p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  <w:sz w:val="20"/>
          <w:szCs w:val="20"/>
        </w:rPr>
      </w:pPr>
    </w:p>
    <w:p w14:paraId="684B14E2" w14:textId="5A0B95A3" w:rsidR="00CB6EF2" w:rsidRDefault="008D59F0">
      <w:p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color w:val="000000"/>
          <w:sz w:val="20"/>
          <w:szCs w:val="20"/>
        </w:rPr>
        <w:t>Mr. Reider opened the floor to public comments. Public comments were given by Mr. Che Colter</w:t>
      </w:r>
      <w:r>
        <w:rPr>
          <w:rFonts w:ascii="Libre Franklin" w:eastAsia="Libre Franklin" w:hAnsi="Libre Franklin" w:cs="Libre Franklin"/>
          <w:sz w:val="20"/>
          <w:szCs w:val="20"/>
        </w:rPr>
        <w:t>.</w:t>
      </w:r>
      <w:r w:rsidR="00CE0E47">
        <w:rPr>
          <w:rFonts w:ascii="Libre Franklin" w:eastAsia="Libre Franklin" w:hAnsi="Libre Franklin" w:cs="Libre Franklin"/>
          <w:sz w:val="20"/>
          <w:szCs w:val="20"/>
        </w:rPr>
        <w:t xml:space="preserve"> He lives 863 South 13</w:t>
      </w:r>
      <w:r w:rsidR="00CE0E47" w:rsidRPr="00CE0E47">
        <w:rPr>
          <w:rFonts w:ascii="Libre Franklin" w:eastAsia="Libre Franklin" w:hAnsi="Libre Franklin" w:cs="Libre Franklin"/>
          <w:sz w:val="20"/>
          <w:szCs w:val="20"/>
          <w:vertAlign w:val="superscript"/>
        </w:rPr>
        <w:t>th</w:t>
      </w:r>
      <w:r w:rsidR="00CE0E47">
        <w:rPr>
          <w:rFonts w:ascii="Libre Franklin" w:eastAsia="Libre Franklin" w:hAnsi="Libre Franklin" w:cs="Libre Franklin"/>
          <w:sz w:val="20"/>
          <w:szCs w:val="20"/>
        </w:rPr>
        <w:t xml:space="preserve"> Street</w:t>
      </w:r>
      <w:r w:rsidR="003B4262">
        <w:rPr>
          <w:rFonts w:ascii="Libre Franklin" w:eastAsia="Libre Franklin" w:hAnsi="Libre Franklin" w:cs="Libre Franklin"/>
          <w:sz w:val="20"/>
          <w:szCs w:val="20"/>
        </w:rPr>
        <w:t>.</w:t>
      </w:r>
    </w:p>
    <w:p w14:paraId="236D083B" w14:textId="77777777" w:rsidR="00CB6EF2" w:rsidRDefault="00CB6EF2">
      <w:p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  <w:sz w:val="20"/>
          <w:szCs w:val="20"/>
        </w:rPr>
      </w:pPr>
    </w:p>
    <w:p w14:paraId="28E18904" w14:textId="6712EFC4" w:rsidR="00CB6EF2" w:rsidRDefault="008D59F0">
      <w:p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  <w:sz w:val="20"/>
          <w:szCs w:val="20"/>
        </w:rPr>
      </w:pP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Mr. Colter shared </w:t>
      </w:r>
      <w:r w:rsidR="00BD2C68">
        <w:rPr>
          <w:rFonts w:ascii="Libre Franklin" w:eastAsia="Libre Franklin" w:hAnsi="Libre Franklin" w:cs="Libre Franklin"/>
          <w:color w:val="000000"/>
          <w:sz w:val="20"/>
          <w:szCs w:val="20"/>
        </w:rPr>
        <w:t>ideas about</w:t>
      </w:r>
      <w:r w:rsidR="005D25B6"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 how North Star could further collaborate with </w:t>
      </w:r>
      <w:r>
        <w:rPr>
          <w:rFonts w:ascii="Libre Franklin" w:eastAsia="Libre Franklin" w:hAnsi="Libre Franklin" w:cs="Libre Franklin"/>
          <w:sz w:val="20"/>
          <w:szCs w:val="20"/>
        </w:rPr>
        <w:t>the Newark Community Street Team.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 </w:t>
      </w:r>
    </w:p>
    <w:p w14:paraId="6F52202A" w14:textId="77777777" w:rsidR="00CB6EF2" w:rsidRDefault="00CB6EF2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ind w:right="45"/>
        <w:rPr>
          <w:rFonts w:ascii="Libre Franklin" w:eastAsia="Libre Franklin" w:hAnsi="Libre Franklin" w:cs="Libre Franklin"/>
          <w:color w:val="000000"/>
          <w:sz w:val="20"/>
          <w:szCs w:val="20"/>
        </w:rPr>
      </w:pPr>
    </w:p>
    <w:p w14:paraId="3CA8D090" w14:textId="77777777" w:rsidR="00CB6EF2" w:rsidRDefault="008D59F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ind w:right="45"/>
        <w:rPr>
          <w:rFonts w:ascii="Libre Franklin" w:eastAsia="Libre Franklin" w:hAnsi="Libre Franklin" w:cs="Libre Franklin"/>
          <w:color w:val="000000"/>
          <w:sz w:val="20"/>
          <w:szCs w:val="20"/>
        </w:rPr>
      </w:pPr>
      <w:r>
        <w:rPr>
          <w:rFonts w:ascii="Libre Franklin" w:eastAsia="Libre Franklin" w:hAnsi="Libre Franklin" w:cs="Libre Franklin"/>
          <w:color w:val="000000"/>
          <w:sz w:val="20"/>
          <w:szCs w:val="20"/>
        </w:rPr>
        <w:t>Mrs. Messer then presented the Personnel Report.</w:t>
      </w:r>
    </w:p>
    <w:p w14:paraId="3355EDF8" w14:textId="77777777" w:rsidR="00CB6EF2" w:rsidRDefault="00CB6EF2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ind w:right="45"/>
        <w:rPr>
          <w:rFonts w:ascii="Libre Franklin" w:eastAsia="Libre Franklin" w:hAnsi="Libre Franklin" w:cs="Libre Franklin"/>
          <w:color w:val="000000"/>
          <w:sz w:val="20"/>
          <w:szCs w:val="20"/>
        </w:rPr>
      </w:pPr>
    </w:p>
    <w:p w14:paraId="02970BC7" w14:textId="6B5AF12C" w:rsidR="00CB6EF2" w:rsidRDefault="008D59F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ind w:right="45"/>
        <w:rPr>
          <w:rFonts w:ascii="Libre Franklin" w:eastAsia="Libre Franklin" w:hAnsi="Libre Franklin" w:cs="Libre Franklin"/>
          <w:color w:val="000000"/>
          <w:sz w:val="20"/>
          <w:szCs w:val="20"/>
        </w:rPr>
      </w:pP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A motion was made by </w:t>
      </w:r>
      <w:r w:rsidR="00BD2C68">
        <w:rPr>
          <w:rFonts w:ascii="Libre Franklin" w:eastAsia="Libre Franklin" w:hAnsi="Libre Franklin" w:cs="Libre Franklin"/>
          <w:color w:val="000000"/>
          <w:sz w:val="20"/>
          <w:szCs w:val="20"/>
        </w:rPr>
        <w:t>M</w:t>
      </w:r>
      <w:r w:rsidR="003B4262">
        <w:rPr>
          <w:rFonts w:ascii="Libre Franklin" w:eastAsia="Libre Franklin" w:hAnsi="Libre Franklin" w:cs="Libre Franklin"/>
          <w:color w:val="000000"/>
          <w:sz w:val="20"/>
          <w:szCs w:val="20"/>
        </w:rPr>
        <w:t>s. Scipio</w:t>
      </w:r>
      <w:r w:rsidR="00BD2C68"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 and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 seconded by Mr. </w:t>
      </w:r>
      <w:r>
        <w:rPr>
          <w:rFonts w:ascii="Libre Franklin" w:eastAsia="Libre Franklin" w:hAnsi="Libre Franklin" w:cs="Libre Franklin"/>
          <w:sz w:val="20"/>
          <w:szCs w:val="20"/>
        </w:rPr>
        <w:t>Verrilli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 to approve the personnel report. The trustees voted unanimously to approve.</w:t>
      </w:r>
    </w:p>
    <w:p w14:paraId="77AB8C1C" w14:textId="77777777" w:rsidR="00CB6EF2" w:rsidRDefault="00CB6EF2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ind w:right="45"/>
        <w:rPr>
          <w:rFonts w:ascii="Libre Franklin" w:eastAsia="Libre Franklin" w:hAnsi="Libre Franklin" w:cs="Libre Franklin"/>
          <w:color w:val="000000"/>
          <w:sz w:val="20"/>
          <w:szCs w:val="20"/>
        </w:rPr>
      </w:pPr>
    </w:p>
    <w:p w14:paraId="0B2AFE92" w14:textId="77777777" w:rsidR="00CB6EF2" w:rsidRDefault="008D59F0">
      <w:p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  <w:sz w:val="20"/>
          <w:szCs w:val="20"/>
        </w:rPr>
      </w:pPr>
      <w:r>
        <w:rPr>
          <w:rFonts w:ascii="Libre Franklin" w:eastAsia="Libre Franklin" w:hAnsi="Libre Franklin" w:cs="Libre Franklin"/>
          <w:color w:val="000000"/>
          <w:sz w:val="20"/>
          <w:szCs w:val="20"/>
        </w:rPr>
        <w:t>Mrs. Messer then presented the following Finance and Facilities items to the board for approval:</w:t>
      </w:r>
    </w:p>
    <w:p w14:paraId="0B74DCEB" w14:textId="77777777" w:rsidR="00CB6EF2" w:rsidRDefault="00CB6EF2">
      <w:p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  <w:sz w:val="20"/>
          <w:szCs w:val="20"/>
        </w:rPr>
      </w:pPr>
    </w:p>
    <w:p w14:paraId="1D4BC77D" w14:textId="27E5EA16" w:rsidR="00CB6EF2" w:rsidRPr="00BD2C68" w:rsidRDefault="008D59F0" w:rsidP="00BD2C68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 w:rsidRPr="00BD2C68">
        <w:rPr>
          <w:rFonts w:ascii="Arial" w:eastAsia="Arial" w:hAnsi="Arial" w:cs="Arial"/>
          <w:sz w:val="20"/>
          <w:szCs w:val="20"/>
        </w:rPr>
        <w:t>3.1 Resolution to approve IDEA funds for FY23</w:t>
      </w:r>
    </w:p>
    <w:p w14:paraId="7F30CF03" w14:textId="5AA2996D" w:rsidR="00CB6EF2" w:rsidRPr="00BD2C68" w:rsidRDefault="008D59F0" w:rsidP="00BD2C68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 w:rsidRPr="00BD2C68">
        <w:rPr>
          <w:rFonts w:ascii="Arial" w:eastAsia="Arial" w:hAnsi="Arial" w:cs="Arial"/>
          <w:sz w:val="20"/>
          <w:szCs w:val="20"/>
        </w:rPr>
        <w:lastRenderedPageBreak/>
        <w:t>3.2 Resol</w:t>
      </w:r>
      <w:r w:rsidRPr="00BD2C68">
        <w:rPr>
          <w:rFonts w:ascii="Arial" w:eastAsia="Arial" w:hAnsi="Arial" w:cs="Arial"/>
          <w:sz w:val="20"/>
          <w:szCs w:val="20"/>
        </w:rPr>
        <w:t>ution to approve ESSA Application for FY23</w:t>
      </w:r>
    </w:p>
    <w:p w14:paraId="0E82A6AC" w14:textId="7C7E47E8" w:rsidR="00CB6EF2" w:rsidRPr="00BD2C68" w:rsidRDefault="008D59F0" w:rsidP="00BD2C68">
      <w:pPr>
        <w:pStyle w:val="ListParagraph"/>
        <w:numPr>
          <w:ilvl w:val="0"/>
          <w:numId w:val="2"/>
        </w:numPr>
        <w:spacing w:after="80"/>
        <w:rPr>
          <w:rFonts w:ascii="Arial" w:eastAsia="Arial" w:hAnsi="Arial" w:cs="Arial"/>
          <w:sz w:val="20"/>
          <w:szCs w:val="20"/>
        </w:rPr>
      </w:pPr>
      <w:r w:rsidRPr="00BD2C68">
        <w:rPr>
          <w:rFonts w:ascii="Arial" w:eastAsia="Arial" w:hAnsi="Arial" w:cs="Arial"/>
          <w:sz w:val="20"/>
          <w:szCs w:val="20"/>
        </w:rPr>
        <w:t>3.3 Resolution to Approve Salaries for ESSA-IDEA FY22</w:t>
      </w:r>
    </w:p>
    <w:p w14:paraId="4540BC45" w14:textId="77777777" w:rsidR="00CB6EF2" w:rsidRPr="00BD2C68" w:rsidRDefault="008D59F0" w:rsidP="00BD2C6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45"/>
        <w:rPr>
          <w:rFonts w:ascii="Arial" w:eastAsia="Arial" w:hAnsi="Arial" w:cs="Arial"/>
          <w:sz w:val="20"/>
          <w:szCs w:val="20"/>
        </w:rPr>
      </w:pPr>
      <w:r w:rsidRPr="00BD2C68">
        <w:rPr>
          <w:rFonts w:ascii="Arial" w:eastAsia="Arial" w:hAnsi="Arial" w:cs="Arial"/>
          <w:sz w:val="20"/>
          <w:szCs w:val="20"/>
        </w:rPr>
        <w:t>3.4 Resolution to Approve Refusal of McKinney-Vento Funds</w:t>
      </w:r>
    </w:p>
    <w:p w14:paraId="5F838E36" w14:textId="77777777" w:rsidR="00CB6EF2" w:rsidRDefault="00CB6EF2">
      <w:pPr>
        <w:pBdr>
          <w:top w:val="nil"/>
          <w:left w:val="nil"/>
          <w:bottom w:val="nil"/>
          <w:right w:val="nil"/>
          <w:between w:val="nil"/>
        </w:pBdr>
        <w:ind w:right="45"/>
        <w:rPr>
          <w:rFonts w:ascii="Arial" w:eastAsia="Arial" w:hAnsi="Arial" w:cs="Arial"/>
          <w:sz w:val="20"/>
          <w:szCs w:val="20"/>
        </w:rPr>
      </w:pPr>
    </w:p>
    <w:p w14:paraId="54F3A414" w14:textId="2963C33F" w:rsidR="00CB6EF2" w:rsidRDefault="008D59F0">
      <w:pPr>
        <w:pBdr>
          <w:top w:val="nil"/>
          <w:left w:val="nil"/>
          <w:bottom w:val="nil"/>
          <w:right w:val="nil"/>
          <w:between w:val="nil"/>
        </w:pBdr>
        <w:ind w:right="45"/>
        <w:rPr>
          <w:rFonts w:ascii="Libre Franklin" w:eastAsia="Libre Franklin" w:hAnsi="Libre Franklin" w:cs="Libre Franklin"/>
          <w:color w:val="000000"/>
          <w:sz w:val="20"/>
          <w:szCs w:val="20"/>
        </w:rPr>
      </w:pPr>
      <w:bookmarkStart w:id="0" w:name="_heading=h.30j0zll" w:colFirst="0" w:colLast="0"/>
      <w:bookmarkEnd w:id="0"/>
      <w:r>
        <w:rPr>
          <w:rFonts w:ascii="Libre Franklin" w:eastAsia="Libre Franklin" w:hAnsi="Libre Franklin" w:cs="Libre Franklin"/>
          <w:sz w:val="20"/>
          <w:szCs w:val="20"/>
        </w:rPr>
        <w:t xml:space="preserve">A motion was made by </w:t>
      </w:r>
      <w:r w:rsidR="00BD2C68">
        <w:rPr>
          <w:rFonts w:ascii="Libre Franklin" w:eastAsia="Libre Franklin" w:hAnsi="Libre Franklin" w:cs="Libre Franklin"/>
          <w:sz w:val="20"/>
          <w:szCs w:val="20"/>
        </w:rPr>
        <w:t>Ms. Scipio</w:t>
      </w:r>
      <w:r>
        <w:rPr>
          <w:rFonts w:ascii="Libre Franklin" w:eastAsia="Libre Franklin" w:hAnsi="Libre Franklin" w:cs="Libre Franklin"/>
          <w:sz w:val="20"/>
          <w:szCs w:val="20"/>
        </w:rPr>
        <w:t xml:space="preserve"> and seconded by </w:t>
      </w:r>
      <w:r w:rsidR="00BD2C68">
        <w:rPr>
          <w:rFonts w:ascii="Libre Franklin" w:eastAsia="Libre Franklin" w:hAnsi="Libre Franklin" w:cs="Libre Franklin"/>
          <w:sz w:val="20"/>
          <w:szCs w:val="20"/>
        </w:rPr>
        <w:t xml:space="preserve">Mr. Creekmur </w:t>
      </w:r>
      <w:r>
        <w:rPr>
          <w:rFonts w:ascii="Libre Franklin" w:eastAsia="Libre Franklin" w:hAnsi="Libre Franklin" w:cs="Libre Franklin"/>
          <w:sz w:val="20"/>
          <w:szCs w:val="20"/>
        </w:rPr>
        <w:t xml:space="preserve">to approve the finance and </w:t>
      </w:r>
      <w:r>
        <w:rPr>
          <w:rFonts w:ascii="Libre Franklin" w:eastAsia="Libre Franklin" w:hAnsi="Libre Franklin" w:cs="Libre Franklin"/>
          <w:sz w:val="20"/>
          <w:szCs w:val="20"/>
        </w:rPr>
        <w:t>facilities items.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 The trustees voted unanimously to approve the financial resolutions.</w:t>
      </w:r>
    </w:p>
    <w:p w14:paraId="21EA73C7" w14:textId="77777777" w:rsidR="00CB6EF2" w:rsidRDefault="00CB6EF2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ind w:right="45"/>
        <w:rPr>
          <w:rFonts w:ascii="Libre Franklin" w:eastAsia="Libre Franklin" w:hAnsi="Libre Franklin" w:cs="Libre Franklin"/>
          <w:color w:val="000000"/>
          <w:sz w:val="20"/>
          <w:szCs w:val="20"/>
        </w:rPr>
      </w:pPr>
    </w:p>
    <w:p w14:paraId="3A684AF9" w14:textId="77777777" w:rsidR="00CB6EF2" w:rsidRDefault="008D59F0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ind w:right="45"/>
        <w:rPr>
          <w:rFonts w:ascii="Libre Franklin" w:eastAsia="Libre Franklin" w:hAnsi="Libre Franklin" w:cs="Libre Franklin"/>
          <w:color w:val="000000"/>
          <w:sz w:val="20"/>
          <w:szCs w:val="20"/>
        </w:rPr>
      </w:pPr>
      <w:r>
        <w:rPr>
          <w:rFonts w:ascii="Libre Franklin" w:eastAsia="Libre Franklin" w:hAnsi="Libre Franklin" w:cs="Libre Franklin"/>
          <w:color w:val="000000"/>
          <w:sz w:val="20"/>
          <w:szCs w:val="20"/>
        </w:rPr>
        <w:t>Ms. Messer shared Administrative Resolutions for board approval.</w:t>
      </w:r>
    </w:p>
    <w:p w14:paraId="4E10F657" w14:textId="77777777" w:rsidR="00CB6EF2" w:rsidRDefault="00CB6EF2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ind w:right="45"/>
        <w:rPr>
          <w:rFonts w:ascii="Libre Franklin" w:eastAsia="Libre Franklin" w:hAnsi="Libre Franklin" w:cs="Libre Franklin"/>
          <w:color w:val="000000"/>
          <w:sz w:val="20"/>
          <w:szCs w:val="20"/>
        </w:rPr>
      </w:pPr>
    </w:p>
    <w:p w14:paraId="7BC7572C" w14:textId="044503D5" w:rsidR="00CB6EF2" w:rsidRDefault="008D59F0">
      <w:pPr>
        <w:numPr>
          <w:ilvl w:val="0"/>
          <w:numId w:val="1"/>
        </w:numPr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4.1 Approval of Payments to Bergen County Special Services and CHA Learning Centers, George </w:t>
      </w:r>
      <w:r>
        <w:rPr>
          <w:rFonts w:ascii="Arial" w:eastAsia="Arial" w:hAnsi="Arial" w:cs="Arial"/>
          <w:sz w:val="20"/>
          <w:szCs w:val="20"/>
        </w:rPr>
        <w:t>Washington School, and West Bridge Academies</w:t>
      </w:r>
    </w:p>
    <w:p w14:paraId="29681E95" w14:textId="3F252FED" w:rsidR="00CB6EF2" w:rsidRDefault="008D59F0">
      <w:pPr>
        <w:numPr>
          <w:ilvl w:val="0"/>
          <w:numId w:val="1"/>
        </w:numPr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4.2 Approval of Hanes and Associates for Special Education Services</w:t>
      </w:r>
    </w:p>
    <w:p w14:paraId="1A6A0DAD" w14:textId="5542B3CF" w:rsidR="00CB6EF2" w:rsidRDefault="008D59F0">
      <w:pPr>
        <w:numPr>
          <w:ilvl w:val="0"/>
          <w:numId w:val="1"/>
        </w:numPr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4.3 Resolution to Approve Union County Special Services Commission</w:t>
      </w:r>
    </w:p>
    <w:p w14:paraId="719B6DA0" w14:textId="7CB7AC3F" w:rsidR="00CB6EF2" w:rsidRDefault="008D59F0">
      <w:pPr>
        <w:numPr>
          <w:ilvl w:val="0"/>
          <w:numId w:val="1"/>
        </w:numPr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4.4 Resolution to Approve Therapy Source Vendor</w:t>
      </w:r>
    </w:p>
    <w:p w14:paraId="72C993C6" w14:textId="1DB42EB7" w:rsidR="00CB6EF2" w:rsidRDefault="008D59F0">
      <w:pPr>
        <w:numPr>
          <w:ilvl w:val="0"/>
          <w:numId w:val="1"/>
        </w:numPr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4.5 Resolution to Approve He</w:t>
      </w:r>
      <w:r>
        <w:rPr>
          <w:rFonts w:ascii="Arial" w:eastAsia="Arial" w:hAnsi="Arial" w:cs="Arial"/>
          <w:sz w:val="20"/>
          <w:szCs w:val="20"/>
        </w:rPr>
        <w:t>alth Habits Contract</w:t>
      </w:r>
    </w:p>
    <w:p w14:paraId="3A370E7D" w14:textId="33964BC7" w:rsidR="00CB6EF2" w:rsidRDefault="008D59F0">
      <w:pPr>
        <w:numPr>
          <w:ilvl w:val="0"/>
          <w:numId w:val="1"/>
        </w:numPr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4.6 Resolution to Approve 2021-2022 HIB </w:t>
      </w:r>
      <w:r w:rsidR="00BD2C68">
        <w:rPr>
          <w:rFonts w:ascii="Arial" w:eastAsia="Arial" w:hAnsi="Arial" w:cs="Arial"/>
          <w:sz w:val="20"/>
          <w:szCs w:val="20"/>
        </w:rPr>
        <w:t>Self-Assessment</w:t>
      </w:r>
    </w:p>
    <w:p w14:paraId="4FDB194E" w14:textId="77777777" w:rsidR="00BD2C68" w:rsidRPr="00BD2C68" w:rsidRDefault="008D59F0" w:rsidP="00BD2C68">
      <w:pPr>
        <w:numPr>
          <w:ilvl w:val="0"/>
          <w:numId w:val="1"/>
        </w:numPr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4.7 HIB Repor</w:t>
      </w:r>
      <w:r w:rsidR="00BD2C68">
        <w:rPr>
          <w:rFonts w:ascii="Arial" w:eastAsia="Arial" w:hAnsi="Arial" w:cs="Arial"/>
          <w:sz w:val="20"/>
          <w:szCs w:val="20"/>
        </w:rPr>
        <w:t>t</w:t>
      </w:r>
    </w:p>
    <w:p w14:paraId="6F85E737" w14:textId="1CCBC1EB" w:rsidR="00CB6EF2" w:rsidRPr="00BD2C68" w:rsidRDefault="008D59F0" w:rsidP="00BD2C68">
      <w:pPr>
        <w:numPr>
          <w:ilvl w:val="0"/>
          <w:numId w:val="1"/>
        </w:numPr>
        <w:rPr>
          <w:rFonts w:ascii="Libre Franklin" w:eastAsia="Libre Franklin" w:hAnsi="Libre Franklin" w:cs="Libre Franklin"/>
          <w:sz w:val="20"/>
          <w:szCs w:val="20"/>
        </w:rPr>
      </w:pPr>
      <w:r w:rsidRPr="00BD2C68">
        <w:rPr>
          <w:rFonts w:ascii="Arial" w:eastAsia="Arial" w:hAnsi="Arial" w:cs="Arial"/>
          <w:sz w:val="20"/>
          <w:szCs w:val="20"/>
        </w:rPr>
        <w:t>4.8 Approval of NSA Remote Learning Plan</w:t>
      </w:r>
    </w:p>
    <w:p w14:paraId="7F042894" w14:textId="77777777" w:rsidR="00CB6EF2" w:rsidRDefault="008D59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4.9 Resolution to join NJSIAA</w:t>
      </w:r>
    </w:p>
    <w:p w14:paraId="5D95C2DB" w14:textId="77777777" w:rsidR="00CB6EF2" w:rsidRDefault="00CB6EF2">
      <w:pPr>
        <w:pBdr>
          <w:top w:val="nil"/>
          <w:left w:val="nil"/>
          <w:bottom w:val="nil"/>
          <w:right w:val="nil"/>
          <w:between w:val="nil"/>
        </w:pBdr>
        <w:rPr>
          <w:rFonts w:ascii="Libre Franklin" w:eastAsia="Libre Franklin" w:hAnsi="Libre Franklin" w:cs="Libre Franklin"/>
          <w:color w:val="000000"/>
          <w:sz w:val="20"/>
          <w:szCs w:val="20"/>
        </w:rPr>
      </w:pPr>
    </w:p>
    <w:p w14:paraId="55612698" w14:textId="56E264D5" w:rsidR="00CB6EF2" w:rsidRDefault="008D59F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Libre Franklin" w:eastAsia="Libre Franklin" w:hAnsi="Libre Franklin" w:cs="Libre Franklin"/>
          <w:color w:val="000000"/>
          <w:sz w:val="20"/>
          <w:szCs w:val="20"/>
        </w:rPr>
      </w:pP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A motion was made by </w:t>
      </w:r>
      <w:r w:rsidR="00BD2C68">
        <w:rPr>
          <w:rFonts w:ascii="Libre Franklin" w:eastAsia="Libre Franklin" w:hAnsi="Libre Franklin" w:cs="Libre Franklin"/>
          <w:color w:val="000000"/>
          <w:sz w:val="20"/>
          <w:szCs w:val="20"/>
        </w:rPr>
        <w:t>Ms. Scipio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 and seconded by </w:t>
      </w:r>
      <w:r w:rsidR="00BD2C68"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Mr. </w:t>
      </w:r>
      <w:r w:rsidR="00CE0E47"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Bellur 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to approve the </w:t>
      </w:r>
      <w:r>
        <w:rPr>
          <w:rFonts w:ascii="Libre Franklin" w:eastAsia="Libre Franklin" w:hAnsi="Libre Franklin" w:cs="Libre Franklin"/>
          <w:sz w:val="20"/>
          <w:szCs w:val="20"/>
        </w:rPr>
        <w:t>administrative items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>. The trustees voted unanimously to approve the administrative resolutions and reports.</w:t>
      </w:r>
    </w:p>
    <w:p w14:paraId="0B1289A9" w14:textId="3BAA4534" w:rsidR="00CB6EF2" w:rsidRDefault="00CB6EF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Libre Franklin" w:eastAsia="Libre Franklin" w:hAnsi="Libre Franklin" w:cs="Libre Franklin"/>
          <w:color w:val="000000"/>
          <w:sz w:val="20"/>
          <w:szCs w:val="20"/>
        </w:rPr>
      </w:pPr>
    </w:p>
    <w:p w14:paraId="77B8E5C0" w14:textId="77777777" w:rsidR="008D59F0" w:rsidRDefault="008D59F0" w:rsidP="008D59F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Libre Franklin" w:eastAsia="Libre Franklin" w:hAnsi="Libre Franklin" w:cs="Libre Franklin"/>
          <w:color w:val="000000"/>
          <w:sz w:val="20"/>
          <w:szCs w:val="20"/>
        </w:rPr>
      </w:pP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A motion was made by Mr. Creekmur and seconded by Mr. Bellur to appoint Corey Madison as the student representative to the board. 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>The trustees voted unanimously to approve the administrative resolutions and reports.</w:t>
      </w:r>
    </w:p>
    <w:p w14:paraId="0E2DAA1E" w14:textId="0B52E100" w:rsidR="008D59F0" w:rsidRDefault="008D59F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Libre Franklin" w:eastAsia="Libre Franklin" w:hAnsi="Libre Franklin" w:cs="Libre Franklin"/>
          <w:color w:val="000000"/>
          <w:sz w:val="20"/>
          <w:szCs w:val="20"/>
        </w:rPr>
      </w:pPr>
    </w:p>
    <w:p w14:paraId="6137D635" w14:textId="294998DA" w:rsidR="00CB6EF2" w:rsidRDefault="008D59F0">
      <w:pPr>
        <w:pBdr>
          <w:top w:val="nil"/>
          <w:left w:val="nil"/>
          <w:bottom w:val="nil"/>
          <w:right w:val="nil"/>
          <w:between w:val="nil"/>
        </w:pBdr>
        <w:spacing w:before="1" w:line="226" w:lineRule="auto"/>
        <w:rPr>
          <w:rFonts w:ascii="Libre Franklin" w:eastAsia="Libre Franklin" w:hAnsi="Libre Franklin" w:cs="Libre Franklin"/>
          <w:color w:val="000000"/>
          <w:sz w:val="20"/>
          <w:szCs w:val="20"/>
        </w:rPr>
      </w:pP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A motion was made to adjourn by Mr. </w:t>
      </w:r>
      <w:r w:rsidR="00CE0E47">
        <w:rPr>
          <w:rFonts w:ascii="Libre Franklin" w:eastAsia="Libre Franklin" w:hAnsi="Libre Franklin" w:cs="Libre Franklin"/>
          <w:color w:val="000000"/>
          <w:sz w:val="20"/>
          <w:szCs w:val="20"/>
        </w:rPr>
        <w:t>Verilli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 and seconded by Ms. Scipio to adjourn the board of trustees meeting. The trustees voted unanimously to adjourn at 8:</w:t>
      </w:r>
      <w:r>
        <w:rPr>
          <w:rFonts w:ascii="Libre Franklin" w:eastAsia="Libre Franklin" w:hAnsi="Libre Franklin" w:cs="Libre Franklin"/>
          <w:sz w:val="20"/>
          <w:szCs w:val="20"/>
        </w:rPr>
        <w:t>10</w:t>
      </w: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 p.m.</w:t>
      </w:r>
    </w:p>
    <w:p w14:paraId="3621A9D6" w14:textId="77777777" w:rsidR="00CB6EF2" w:rsidRDefault="00CB6EF2">
      <w:pPr>
        <w:pBdr>
          <w:top w:val="nil"/>
          <w:left w:val="nil"/>
          <w:bottom w:val="nil"/>
          <w:right w:val="nil"/>
          <w:between w:val="nil"/>
        </w:pBdr>
        <w:spacing w:before="1" w:line="226" w:lineRule="auto"/>
        <w:rPr>
          <w:rFonts w:ascii="Libre Franklin" w:eastAsia="Libre Franklin" w:hAnsi="Libre Franklin" w:cs="Libre Franklin"/>
          <w:color w:val="000000"/>
          <w:sz w:val="20"/>
          <w:szCs w:val="20"/>
        </w:rPr>
      </w:pPr>
    </w:p>
    <w:p w14:paraId="447D56E0" w14:textId="77777777" w:rsidR="00CB6EF2" w:rsidRDefault="008D59F0">
      <w:pPr>
        <w:pBdr>
          <w:top w:val="nil"/>
          <w:left w:val="nil"/>
          <w:bottom w:val="nil"/>
          <w:right w:val="nil"/>
          <w:between w:val="nil"/>
        </w:pBdr>
        <w:spacing w:line="226" w:lineRule="auto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color w:val="000000"/>
          <w:sz w:val="20"/>
          <w:szCs w:val="20"/>
        </w:rPr>
        <w:t xml:space="preserve">THE NEXT BOARD MEETING will be held on </w:t>
      </w:r>
      <w:r>
        <w:rPr>
          <w:rFonts w:ascii="Libre Franklin" w:eastAsia="Libre Franklin" w:hAnsi="Libre Franklin" w:cs="Libre Franklin"/>
          <w:sz w:val="20"/>
          <w:szCs w:val="20"/>
        </w:rPr>
        <w:t>October 19, 2022, via zoom.</w:t>
      </w:r>
    </w:p>
    <w:p w14:paraId="1F32AB09" w14:textId="483BA5B6" w:rsidR="00CB6EF2" w:rsidRDefault="008D59F0" w:rsidP="00827E60">
      <w:pPr>
        <w:pBdr>
          <w:top w:val="nil"/>
          <w:left w:val="nil"/>
          <w:bottom w:val="nil"/>
          <w:right w:val="nil"/>
          <w:between w:val="nil"/>
        </w:pBdr>
        <w:spacing w:line="226" w:lineRule="auto"/>
        <w:rPr>
          <w:rFonts w:ascii="Libre Franklin" w:eastAsia="Libre Franklin" w:hAnsi="Libre Franklin" w:cs="Libre Franklin"/>
          <w:sz w:val="20"/>
          <w:szCs w:val="20"/>
        </w:rPr>
      </w:pPr>
      <w:r>
        <w:rPr>
          <w:rFonts w:ascii="Libre Franklin" w:eastAsia="Libre Franklin" w:hAnsi="Libre Franklin" w:cs="Libre Franklin"/>
          <w:sz w:val="20"/>
          <w:szCs w:val="20"/>
        </w:rPr>
        <w:br/>
      </w:r>
    </w:p>
    <w:sectPr w:rsidR="00CB6EF2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ibre Franklin Medium">
    <w:charset w:val="4D"/>
    <w:family w:val="auto"/>
    <w:pitch w:val="variable"/>
    <w:sig w:usb0="A00000FF" w:usb1="4000205B" w:usb2="00000000" w:usb3="00000000" w:csb0="000001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altName w:val="Calibri"/>
    <w:charset w:val="4D"/>
    <w:family w:val="auto"/>
    <w:pitch w:val="variable"/>
    <w:sig w:usb0="A00000FF" w:usb1="4000205B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D4269"/>
    <w:multiLevelType w:val="hybridMultilevel"/>
    <w:tmpl w:val="E0C2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5189"/>
    <w:multiLevelType w:val="multilevel"/>
    <w:tmpl w:val="923A6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F2"/>
    <w:rsid w:val="003B4262"/>
    <w:rsid w:val="005D25B6"/>
    <w:rsid w:val="00827E60"/>
    <w:rsid w:val="008A3433"/>
    <w:rsid w:val="008D59F0"/>
    <w:rsid w:val="00BD2C68"/>
    <w:rsid w:val="00CB6EF2"/>
    <w:rsid w:val="00C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9F75"/>
  <w15:docId w15:val="{A032A9EC-BA5A-CA4D-B47B-E336D337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re Franklin Medium" w:eastAsia="Libre Franklin Medium" w:hAnsi="Libre Franklin Medium" w:cs="Libre Franklin Medium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Medium" w:eastAsia="Franklin Gothic Medium" w:hAnsi="Franklin Gothic Medium" w:cs="Franklin Gothic Medium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01"/>
      <w:ind w:left="2830" w:right="1987"/>
      <w:jc w:val="center"/>
    </w:pPr>
    <w:rPr>
      <w:sz w:val="28"/>
      <w:szCs w:val="28"/>
    </w:rPr>
  </w:style>
  <w:style w:type="paragraph" w:styleId="BodyText">
    <w:name w:val="Body Text"/>
    <w:basedOn w:val="Normal"/>
    <w:uiPriority w:val="1"/>
    <w:qFormat/>
    <w:pPr>
      <w:ind w:left="78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line="245" w:lineRule="exact"/>
      <w:ind w:left="15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6716C"/>
    <w:rPr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375"/>
    <w:rPr>
      <w:rFonts w:ascii="Franklin Gothic Medium" w:eastAsia="Franklin Gothic Medium" w:hAnsi="Franklin Gothic Medium" w:cs="Franklin Gothic Medium"/>
    </w:rPr>
  </w:style>
  <w:style w:type="paragraph" w:styleId="Footer">
    <w:name w:val="footer"/>
    <w:basedOn w:val="Normal"/>
    <w:link w:val="FooterChar"/>
    <w:uiPriority w:val="99"/>
    <w:unhideWhenUsed/>
    <w:rsid w:val="00376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375"/>
    <w:rPr>
      <w:rFonts w:ascii="Franklin Gothic Medium" w:eastAsia="Franklin Gothic Medium" w:hAnsi="Franklin Gothic Medium" w:cs="Franklin Gothic Medium"/>
    </w:rPr>
  </w:style>
  <w:style w:type="character" w:styleId="CommentReference">
    <w:name w:val="annotation reference"/>
    <w:basedOn w:val="DefaultParagraphFont"/>
    <w:uiPriority w:val="99"/>
    <w:semiHidden/>
    <w:unhideWhenUsed/>
    <w:rsid w:val="003E7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7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7D1"/>
    <w:rPr>
      <w:rFonts w:ascii="Franklin Gothic Medium" w:eastAsia="Franklin Gothic Medium" w:hAnsi="Franklin Gothic Medium" w:cs="Franklin Gothic Medium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7D1"/>
    <w:rPr>
      <w:rFonts w:ascii="Franklin Gothic Medium" w:eastAsia="Franklin Gothic Medium" w:hAnsi="Franklin Gothic Medium" w:cs="Franklin Gothic Medium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34"/>
    <w:rPr>
      <w:rFonts w:ascii="Segoe UI" w:eastAsia="Franklin Gothic Medium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798B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unhideWhenUsed/>
    <w:qFormat/>
    <w:rsid w:val="00C23A86"/>
    <w:rPr>
      <w:b/>
      <w:bCs/>
      <w:i/>
      <w:iCs/>
      <w:spacing w:val="0"/>
      <w:sz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lKVLdL1JCCZ2ao7yyEu2lhC40g==">AMUW2mUWJU9CXpf6Ag01NfJTaMO1mCJr1EG/ureZuz8MIeRcN1UKh2SFpA6j4LqzxURvs9MH1jLMA2u2PwGMiORw6wEW6RLT/BZFz5dljAb68RxImv95z5/ZxzIwgZSODFWaiOB76wMuD2XmzX14LC9Hlgp4hJqMfg==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McTeer</dc:creator>
  <cp:keywords/>
  <dc:description/>
  <cp:lastModifiedBy>Samantha Messer</cp:lastModifiedBy>
  <cp:revision>2</cp:revision>
  <dcterms:created xsi:type="dcterms:W3CDTF">2022-10-18T23:46:00Z</dcterms:created>
  <dcterms:modified xsi:type="dcterms:W3CDTF">2022-10-18T23:46:00Z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2021-06-21T00:00:00Z</vt:filetime>
  </property>
</Properties>
</file>